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4F" w:rsidRPr="00B27D3D" w:rsidRDefault="002E1C4F" w:rsidP="002E1C4F">
      <w:pPr>
        <w:bidi/>
        <w:spacing w:line="240" w:lineRule="auto"/>
        <w:ind w:left="-360" w:firstLine="180"/>
        <w:jc w:val="center"/>
        <w:rPr>
          <w:sz w:val="28"/>
          <w:szCs w:val="28"/>
          <w:rtl/>
          <w:lang w:bidi="fa-IR"/>
        </w:rPr>
      </w:pPr>
    </w:p>
    <w:p w:rsidR="002E1C4F" w:rsidRPr="00115F92" w:rsidRDefault="002E1C4F" w:rsidP="002E1C4F">
      <w:pPr>
        <w:bidi/>
        <w:spacing w:line="240" w:lineRule="auto"/>
        <w:jc w:val="center"/>
        <w:outlineLvl w:val="0"/>
        <w:rPr>
          <w:rFonts w:ascii="Tahoma" w:hAnsi="Tahoma" w:cs="Tahoma"/>
          <w:sz w:val="28"/>
          <w:szCs w:val="28"/>
          <w:rtl/>
          <w:lang w:bidi="fa-IR"/>
        </w:rPr>
      </w:pPr>
      <w:r w:rsidRPr="00115F92">
        <w:rPr>
          <w:rFonts w:ascii="Tahoma" w:hAnsi="Tahoma" w:cs="Tahoma"/>
          <w:sz w:val="28"/>
          <w:szCs w:val="28"/>
          <w:rtl/>
          <w:lang w:bidi="fa-IR"/>
        </w:rPr>
        <w:t>بسم الله الرحمن الرحیم</w:t>
      </w:r>
    </w:p>
    <w:p w:rsidR="002E1C4F" w:rsidRPr="00B27D3D" w:rsidRDefault="002E1C4F" w:rsidP="002E1C4F">
      <w:pPr>
        <w:bidi/>
        <w:spacing w:line="240" w:lineRule="auto"/>
        <w:jc w:val="center"/>
        <w:rPr>
          <w:rtl/>
          <w:lang w:bidi="fa-IR"/>
        </w:rPr>
      </w:pPr>
    </w:p>
    <w:p w:rsidR="002E1C4F" w:rsidRPr="00115F92" w:rsidRDefault="002E1C4F" w:rsidP="002E1C4F">
      <w:pPr>
        <w:bidi/>
        <w:spacing w:line="240" w:lineRule="auto"/>
        <w:jc w:val="center"/>
        <w:outlineLvl w:val="0"/>
        <w:rPr>
          <w:rFonts w:ascii="Tahoma" w:hAnsi="Tahoma" w:cs="Tahoma"/>
          <w:b/>
          <w:bCs/>
          <w:rtl/>
          <w:lang w:bidi="fa-IR"/>
        </w:rPr>
      </w:pPr>
      <w:r w:rsidRPr="00115F92">
        <w:rPr>
          <w:rFonts w:ascii="Tahoma" w:hAnsi="Tahoma" w:cs="Tahoma"/>
          <w:b/>
          <w:bCs/>
          <w:rtl/>
          <w:lang w:bidi="fa-IR"/>
        </w:rPr>
        <w:t>سازمان جهاد کشاورزی استان اصفهان</w:t>
      </w:r>
    </w:p>
    <w:p w:rsidR="002E1C4F" w:rsidRPr="001C04CB" w:rsidRDefault="002E1C4F" w:rsidP="002E1C4F">
      <w:pPr>
        <w:bidi/>
        <w:spacing w:line="240" w:lineRule="auto"/>
        <w:jc w:val="center"/>
        <w:rPr>
          <w:rFonts w:cs="B Titr"/>
          <w:sz w:val="28"/>
          <w:szCs w:val="28"/>
          <w:rtl/>
          <w:lang w:bidi="fa-IR"/>
        </w:rPr>
      </w:pPr>
      <w:r w:rsidRPr="00115F92">
        <w:rPr>
          <w:rFonts w:ascii="Tahoma" w:hAnsi="Tahoma" w:cs="Tahoma"/>
          <w:b/>
          <w:bCs/>
          <w:rtl/>
          <w:lang w:bidi="fa-IR"/>
        </w:rPr>
        <w:t>مدیریت جهاد کشاورزی شهرستان فلاورجان</w:t>
      </w:r>
    </w:p>
    <w:p w:rsidR="002E1C4F" w:rsidRDefault="002E1C4F" w:rsidP="002E1C4F">
      <w:pPr>
        <w:bidi/>
        <w:spacing w:line="240" w:lineRule="auto"/>
        <w:jc w:val="center"/>
        <w:rPr>
          <w:rtl/>
          <w:lang w:bidi="fa-IR"/>
        </w:rPr>
      </w:pPr>
    </w:p>
    <w:p w:rsidR="002E1C4F" w:rsidRDefault="002E1C4F" w:rsidP="002E1C4F">
      <w:pPr>
        <w:bidi/>
        <w:spacing w:line="240" w:lineRule="auto"/>
        <w:rPr>
          <w:rtl/>
          <w:lang w:bidi="fa-IR"/>
        </w:rPr>
      </w:pPr>
    </w:p>
    <w:p w:rsidR="002E1C4F" w:rsidRDefault="002E1C4F" w:rsidP="002E1C4F">
      <w:pPr>
        <w:bidi/>
        <w:spacing w:line="240" w:lineRule="auto"/>
        <w:rPr>
          <w:rtl/>
          <w:lang w:bidi="fa-IR"/>
        </w:rPr>
      </w:pPr>
    </w:p>
    <w:p w:rsidR="002E1C4F" w:rsidRDefault="002E1C4F" w:rsidP="002E1C4F">
      <w:pPr>
        <w:bidi/>
        <w:spacing w:line="240" w:lineRule="auto"/>
        <w:rPr>
          <w:rFonts w:cs="Titr"/>
          <w:sz w:val="52"/>
          <w:szCs w:val="52"/>
          <w:lang w:bidi="fa-IR"/>
        </w:rPr>
      </w:pPr>
    </w:p>
    <w:p w:rsidR="002E1C4F" w:rsidRPr="001936A6" w:rsidRDefault="00016AD0" w:rsidP="002E1C4F">
      <w:pPr>
        <w:bidi/>
        <w:spacing w:line="240" w:lineRule="auto"/>
        <w:ind w:left="-514"/>
        <w:jc w:val="center"/>
        <w:rPr>
          <w:sz w:val="32"/>
          <w:szCs w:val="32"/>
          <w:lang w:bidi="fa-IR"/>
        </w:rPr>
      </w:pPr>
      <w:r w:rsidRPr="00016AD0">
        <w:rPr>
          <w:rFonts w:ascii="Tahoma" w:hAnsi="Tahoma" w:cs="Tahoma"/>
          <w:sz w:val="24"/>
          <w:szCs w:val="24"/>
          <w:lang w:bidi="fa-I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1.5pt;height:10.5pt" fillcolor="black">
            <v:shadow color="#868686"/>
            <v:textpath style="font-family:&quot;Titr&quot;;font-size:66pt" fitshape="t" trim="t" string="عنوان:&#10;گزارش پایانی مبارزه با سن غلات در شهرستان فلاور جان &#10; 94-93 "/>
          </v:shape>
        </w:pict>
      </w:r>
    </w:p>
    <w:p w:rsidR="002E1C4F" w:rsidRDefault="002E1C4F" w:rsidP="002E1C4F">
      <w:pPr>
        <w:bidi/>
        <w:spacing w:line="240" w:lineRule="auto"/>
        <w:rPr>
          <w:rtl/>
          <w:lang w:bidi="fa-IR"/>
        </w:rPr>
      </w:pPr>
    </w:p>
    <w:p w:rsidR="002E1C4F" w:rsidRDefault="002E1C4F" w:rsidP="002E1C4F">
      <w:pPr>
        <w:bidi/>
        <w:spacing w:line="240" w:lineRule="auto"/>
        <w:ind w:left="180" w:hanging="180"/>
        <w:jc w:val="center"/>
        <w:rPr>
          <w:rFonts w:cs="Titr"/>
          <w:sz w:val="32"/>
          <w:szCs w:val="32"/>
          <w:rtl/>
          <w:lang w:bidi="fa-IR"/>
        </w:rPr>
      </w:pPr>
      <w:r>
        <w:rPr>
          <w:rFonts w:cs="Titr" w:hint="cs"/>
          <w:noProof/>
          <w:sz w:val="32"/>
          <w:szCs w:val="32"/>
        </w:rPr>
        <w:drawing>
          <wp:inline distT="0" distB="0" distL="0" distR="0">
            <wp:extent cx="1447800" cy="933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447800" cy="933450"/>
                    </a:xfrm>
                    <a:prstGeom prst="rect">
                      <a:avLst/>
                    </a:prstGeom>
                    <a:noFill/>
                    <a:ln w="9525">
                      <a:noFill/>
                      <a:miter lim="800000"/>
                      <a:headEnd/>
                      <a:tailEnd/>
                    </a:ln>
                  </pic:spPr>
                </pic:pic>
              </a:graphicData>
            </a:graphic>
          </wp:inline>
        </w:drawing>
      </w:r>
    </w:p>
    <w:p w:rsidR="002E1C4F" w:rsidRDefault="002E1C4F" w:rsidP="002E1C4F">
      <w:pPr>
        <w:bidi/>
        <w:spacing w:line="240" w:lineRule="auto"/>
        <w:rPr>
          <w:rFonts w:cs="Titr"/>
          <w:sz w:val="32"/>
          <w:szCs w:val="32"/>
          <w:rtl/>
          <w:lang w:bidi="fa-IR"/>
        </w:rPr>
      </w:pPr>
    </w:p>
    <w:p w:rsidR="002E1C4F" w:rsidRPr="00E9579F" w:rsidRDefault="002E1C4F" w:rsidP="002E1C4F">
      <w:pPr>
        <w:bidi/>
        <w:spacing w:line="240" w:lineRule="auto"/>
        <w:jc w:val="center"/>
        <w:rPr>
          <w:rFonts w:cs="B Titr"/>
          <w:rtl/>
          <w:lang w:bidi="fa-IR"/>
        </w:rPr>
      </w:pPr>
      <w:r w:rsidRPr="00E9579F">
        <w:rPr>
          <w:rFonts w:cs="B Titr" w:hint="cs"/>
          <w:rtl/>
          <w:lang w:bidi="fa-IR"/>
        </w:rPr>
        <w:t>تهیه کننده :</w:t>
      </w:r>
    </w:p>
    <w:p w:rsidR="002E1C4F" w:rsidRDefault="002E1C4F" w:rsidP="002E1C4F">
      <w:pPr>
        <w:bidi/>
        <w:spacing w:line="240" w:lineRule="auto"/>
        <w:jc w:val="center"/>
        <w:rPr>
          <w:rFonts w:cs="Titr"/>
          <w:sz w:val="32"/>
          <w:szCs w:val="32"/>
          <w:rtl/>
          <w:lang w:bidi="fa-IR"/>
        </w:rPr>
      </w:pPr>
    </w:p>
    <w:p w:rsidR="002E1C4F" w:rsidRPr="001C04CB" w:rsidRDefault="002E1C4F" w:rsidP="002E1C4F">
      <w:pPr>
        <w:bidi/>
        <w:spacing w:line="240" w:lineRule="auto"/>
        <w:rPr>
          <w:rFonts w:cs="B Titr"/>
          <w:sz w:val="32"/>
          <w:szCs w:val="32"/>
          <w:rtl/>
          <w:lang w:bidi="fa-IR"/>
        </w:rPr>
      </w:pPr>
      <w:r>
        <w:rPr>
          <w:rFonts w:cs="B Titr" w:hint="cs"/>
          <w:sz w:val="32"/>
          <w:szCs w:val="32"/>
          <w:rtl/>
          <w:lang w:bidi="fa-IR"/>
        </w:rPr>
        <w:t xml:space="preserve">                </w:t>
      </w:r>
      <w:r w:rsidRPr="00E9579F">
        <w:rPr>
          <w:rFonts w:cs="B Titr" w:hint="cs"/>
          <w:sz w:val="20"/>
          <w:szCs w:val="20"/>
          <w:rtl/>
          <w:lang w:bidi="fa-IR"/>
        </w:rPr>
        <w:t>محمد رضا قسامی</w:t>
      </w:r>
      <w:r w:rsidRPr="001C04CB">
        <w:rPr>
          <w:rFonts w:cs="B Titr" w:hint="cs"/>
          <w:sz w:val="32"/>
          <w:szCs w:val="32"/>
          <w:rtl/>
          <w:lang w:bidi="fa-IR"/>
        </w:rPr>
        <w:tab/>
      </w:r>
      <w:r>
        <w:rPr>
          <w:rFonts w:cs="B Titr" w:hint="cs"/>
          <w:sz w:val="32"/>
          <w:szCs w:val="32"/>
          <w:rtl/>
          <w:lang w:bidi="fa-IR"/>
        </w:rPr>
        <w:tab/>
        <w:t xml:space="preserve">  </w:t>
      </w:r>
      <w:r>
        <w:rPr>
          <w:rFonts w:cs="B Titr" w:hint="cs"/>
          <w:sz w:val="32"/>
          <w:szCs w:val="32"/>
          <w:rtl/>
          <w:lang w:bidi="fa-IR"/>
        </w:rPr>
        <w:tab/>
      </w:r>
      <w:r>
        <w:rPr>
          <w:rFonts w:cs="B Titr" w:hint="cs"/>
          <w:sz w:val="32"/>
          <w:szCs w:val="32"/>
          <w:rtl/>
          <w:lang w:bidi="fa-IR"/>
        </w:rPr>
        <w:tab/>
      </w:r>
      <w:r>
        <w:rPr>
          <w:rFonts w:cs="B Titr" w:hint="cs"/>
          <w:sz w:val="32"/>
          <w:szCs w:val="32"/>
          <w:rtl/>
          <w:lang w:bidi="fa-IR"/>
        </w:rPr>
        <w:tab/>
      </w:r>
      <w:r w:rsidRPr="00E9579F">
        <w:rPr>
          <w:rFonts w:cs="B Titr" w:hint="cs"/>
          <w:b/>
          <w:bCs/>
          <w:sz w:val="20"/>
          <w:szCs w:val="20"/>
          <w:rtl/>
          <w:lang w:bidi="fa-IR"/>
        </w:rPr>
        <w:t>کارشناس مسئول حفظ نباتات</w:t>
      </w:r>
      <w:r w:rsidRPr="001C04CB">
        <w:rPr>
          <w:rFonts w:cs="B Titr" w:hint="cs"/>
          <w:sz w:val="32"/>
          <w:szCs w:val="32"/>
          <w:rtl/>
          <w:lang w:bidi="fa-IR"/>
        </w:rPr>
        <w:tab/>
      </w:r>
      <w:r w:rsidRPr="001C04CB">
        <w:rPr>
          <w:rFonts w:cs="B Titr" w:hint="cs"/>
          <w:sz w:val="32"/>
          <w:szCs w:val="32"/>
          <w:rtl/>
          <w:lang w:bidi="fa-IR"/>
        </w:rPr>
        <w:tab/>
        <w:t xml:space="preserve">          </w:t>
      </w:r>
      <w:r w:rsidRPr="001C04CB">
        <w:rPr>
          <w:rFonts w:cs="B Titr" w:hint="cs"/>
          <w:sz w:val="32"/>
          <w:szCs w:val="32"/>
          <w:rtl/>
          <w:lang w:bidi="fa-IR"/>
        </w:rPr>
        <w:tab/>
      </w:r>
    </w:p>
    <w:p w:rsidR="002E1C4F" w:rsidRPr="001C04CB" w:rsidRDefault="002E1C4F" w:rsidP="002E1C4F">
      <w:pPr>
        <w:bidi/>
        <w:spacing w:line="240" w:lineRule="auto"/>
        <w:rPr>
          <w:rFonts w:cs="B Titr"/>
          <w:b/>
          <w:bCs/>
          <w:rtl/>
          <w:lang w:bidi="fa-IR"/>
        </w:rPr>
      </w:pPr>
      <w:r w:rsidRPr="001C04CB">
        <w:rPr>
          <w:rFonts w:cs="B Titr" w:hint="cs"/>
          <w:sz w:val="32"/>
          <w:szCs w:val="32"/>
          <w:rtl/>
          <w:lang w:bidi="fa-IR"/>
        </w:rPr>
        <w:tab/>
      </w:r>
      <w:r w:rsidRPr="001C04CB">
        <w:rPr>
          <w:rFonts w:cs="B Titr" w:hint="cs"/>
          <w:b/>
          <w:bCs/>
          <w:rtl/>
          <w:lang w:bidi="fa-IR"/>
        </w:rPr>
        <w:t xml:space="preserve">       </w:t>
      </w:r>
      <w:r w:rsidRPr="001C04CB">
        <w:rPr>
          <w:rFonts w:cs="B Titr" w:hint="cs"/>
          <w:b/>
          <w:bCs/>
          <w:rtl/>
          <w:lang w:bidi="fa-IR"/>
        </w:rPr>
        <w:tab/>
        <w:t xml:space="preserve">       </w:t>
      </w:r>
      <w:r w:rsidRPr="001C04CB">
        <w:rPr>
          <w:rFonts w:cs="B Titr" w:hint="cs"/>
          <w:b/>
          <w:bCs/>
          <w:rtl/>
          <w:lang w:bidi="fa-IR"/>
        </w:rPr>
        <w:tab/>
        <w:t xml:space="preserve"> </w:t>
      </w:r>
    </w:p>
    <w:p w:rsidR="002E1C4F" w:rsidRDefault="002E1C4F" w:rsidP="002E1C4F">
      <w:pPr>
        <w:bidi/>
        <w:spacing w:line="240" w:lineRule="auto"/>
        <w:jc w:val="center"/>
        <w:rPr>
          <w:rtl/>
          <w:lang w:bidi="fa-IR"/>
        </w:rPr>
      </w:pPr>
    </w:p>
    <w:p w:rsidR="002E1C4F" w:rsidRPr="00E9579F" w:rsidRDefault="002E1C4F" w:rsidP="002E1C4F">
      <w:pPr>
        <w:bidi/>
        <w:spacing w:line="240" w:lineRule="auto"/>
        <w:jc w:val="center"/>
        <w:outlineLvl w:val="0"/>
        <w:rPr>
          <w:rFonts w:cs="B Titr"/>
          <w:b/>
          <w:bCs/>
          <w:rtl/>
          <w:lang w:bidi="fa-IR"/>
        </w:rPr>
      </w:pPr>
      <w:r w:rsidRPr="00E9579F">
        <w:rPr>
          <w:rFonts w:cs="B Titr" w:hint="cs"/>
          <w:b/>
          <w:bCs/>
          <w:rtl/>
          <w:lang w:bidi="fa-IR"/>
        </w:rPr>
        <w:t>تیرماه 1394</w:t>
      </w:r>
    </w:p>
    <w:p w:rsidR="002E1C4F" w:rsidRPr="001C04CB" w:rsidRDefault="002E1C4F" w:rsidP="002E1C4F">
      <w:pPr>
        <w:bidi/>
        <w:spacing w:line="240" w:lineRule="auto"/>
        <w:jc w:val="center"/>
        <w:outlineLvl w:val="0"/>
        <w:rPr>
          <w:rFonts w:cs="B Titr"/>
          <w:sz w:val="28"/>
          <w:szCs w:val="28"/>
          <w:rtl/>
          <w:lang w:bidi="fa-IR"/>
        </w:rPr>
      </w:pPr>
      <w:r w:rsidRPr="001C04CB">
        <w:rPr>
          <w:rFonts w:cs="B Titr" w:hint="cs"/>
          <w:sz w:val="28"/>
          <w:szCs w:val="28"/>
          <w:rtl/>
          <w:lang w:bidi="fa-IR"/>
        </w:rPr>
        <w:t>فهرست مطالب</w:t>
      </w:r>
    </w:p>
    <w:p w:rsidR="002E1C4F" w:rsidRPr="00B15C49" w:rsidRDefault="002E1C4F" w:rsidP="002E1C4F">
      <w:pPr>
        <w:tabs>
          <w:tab w:val="left" w:pos="7406"/>
        </w:tabs>
        <w:bidi/>
        <w:spacing w:line="240" w:lineRule="auto"/>
        <w:rPr>
          <w:rFonts w:cs="Titr"/>
          <w:sz w:val="28"/>
          <w:szCs w:val="28"/>
          <w:rtl/>
          <w:lang w:bidi="fa-IR"/>
        </w:rPr>
      </w:pPr>
      <w:r w:rsidRPr="00B15C49">
        <w:rPr>
          <w:rFonts w:cs="Titr" w:hint="cs"/>
          <w:b/>
          <w:bCs/>
          <w:sz w:val="28"/>
          <w:szCs w:val="28"/>
          <w:rtl/>
          <w:lang w:bidi="fa-IR"/>
        </w:rPr>
        <w:lastRenderedPageBreak/>
        <w:t xml:space="preserve">   عنوان</w:t>
      </w:r>
      <w:r>
        <w:rPr>
          <w:rFonts w:cs="Titr" w:hint="cs"/>
          <w:sz w:val="28"/>
          <w:szCs w:val="28"/>
          <w:rtl/>
          <w:lang w:bidi="fa-IR"/>
        </w:rPr>
        <w:tab/>
      </w:r>
      <w:r>
        <w:rPr>
          <w:rFonts w:cs="Titr" w:hint="cs"/>
          <w:sz w:val="28"/>
          <w:szCs w:val="28"/>
          <w:rtl/>
          <w:lang w:bidi="fa-IR"/>
        </w:rPr>
        <w:tab/>
      </w:r>
      <w:r>
        <w:rPr>
          <w:rFonts w:cs="Titr" w:hint="cs"/>
          <w:sz w:val="28"/>
          <w:szCs w:val="28"/>
          <w:rtl/>
          <w:lang w:bidi="fa-IR"/>
        </w:rPr>
        <w:tab/>
        <w:t xml:space="preserve">  </w:t>
      </w:r>
      <w:r w:rsidRPr="00B15C49">
        <w:rPr>
          <w:rFonts w:cs="Titr" w:hint="cs"/>
          <w:sz w:val="28"/>
          <w:szCs w:val="28"/>
          <w:rtl/>
          <w:lang w:bidi="fa-IR"/>
        </w:rPr>
        <w:t>صفحه</w:t>
      </w:r>
      <w:r>
        <w:rPr>
          <w:rFonts w:cs="Titr" w:hint="cs"/>
          <w:sz w:val="28"/>
          <w:szCs w:val="28"/>
          <w:rtl/>
          <w:lang w:bidi="fa-IR"/>
        </w:rPr>
        <w:t xml:space="preserve"> </w:t>
      </w:r>
      <w:r w:rsidRPr="00B15C49">
        <w:rPr>
          <w:rFonts w:cs="Titr" w:hint="cs"/>
          <w:sz w:val="28"/>
          <w:szCs w:val="28"/>
          <w:rtl/>
          <w:lang w:bidi="fa-IR"/>
        </w:rPr>
        <w:t xml:space="preserve">  </w:t>
      </w:r>
    </w:p>
    <w:p w:rsidR="002E1C4F" w:rsidRPr="00F649B7" w:rsidRDefault="002E1C4F" w:rsidP="002E1C4F">
      <w:pPr>
        <w:tabs>
          <w:tab w:val="left" w:pos="7560"/>
        </w:tabs>
        <w:bidi/>
        <w:spacing w:line="240" w:lineRule="auto"/>
        <w:rPr>
          <w:rFonts w:cs="Zar"/>
          <w:b/>
          <w:bCs/>
          <w:sz w:val="28"/>
          <w:szCs w:val="28"/>
          <w:rtl/>
          <w:lang w:bidi="fa-IR"/>
        </w:rPr>
      </w:pPr>
      <w:r w:rsidRPr="00F649B7">
        <w:rPr>
          <w:rFonts w:cs="Zar" w:hint="cs"/>
          <w:b/>
          <w:bCs/>
          <w:sz w:val="28"/>
          <w:szCs w:val="28"/>
          <w:rtl/>
          <w:lang w:bidi="fa-IR"/>
        </w:rPr>
        <w:t>مقدمه</w:t>
      </w:r>
      <w:r w:rsidRPr="00F649B7">
        <w:rPr>
          <w:rFonts w:cs="Zar"/>
          <w:b/>
          <w:bCs/>
          <w:sz w:val="28"/>
          <w:szCs w:val="28"/>
          <w:rtl/>
          <w:lang w:bidi="fa-IR"/>
        </w:rPr>
        <w:tab/>
      </w:r>
      <w:r w:rsidRPr="00F649B7">
        <w:rPr>
          <w:rFonts w:cs="Zar" w:hint="cs"/>
          <w:b/>
          <w:bCs/>
          <w:sz w:val="28"/>
          <w:szCs w:val="28"/>
          <w:rtl/>
          <w:lang w:bidi="fa-IR"/>
        </w:rPr>
        <w:t xml:space="preserve">                             </w:t>
      </w:r>
    </w:p>
    <w:p w:rsidR="002E1C4F" w:rsidRDefault="002E1C4F" w:rsidP="002E1C4F">
      <w:pPr>
        <w:pStyle w:val="NormalWeb"/>
        <w:bidi/>
        <w:rPr>
          <w:rFonts w:cs="B Lotus"/>
          <w:sz w:val="28"/>
          <w:szCs w:val="28"/>
          <w:rtl/>
          <w:lang w:bidi="fa-IR"/>
        </w:rPr>
      </w:pPr>
      <w:r w:rsidRPr="00B27D3D">
        <w:rPr>
          <w:rFonts w:cs="B Lotus" w:hint="cs"/>
          <w:sz w:val="28"/>
          <w:szCs w:val="28"/>
          <w:rtl/>
          <w:lang w:bidi="fa-IR"/>
        </w:rPr>
        <w:t xml:space="preserve">مشخصات ظاهری سن گندم وزمان ریزش آن در شهرستان فلاورجان                        </w:t>
      </w:r>
      <w:r>
        <w:rPr>
          <w:rFonts w:cs="B Lotus" w:hint="cs"/>
          <w:sz w:val="28"/>
          <w:szCs w:val="28"/>
          <w:rtl/>
          <w:lang w:bidi="fa-IR"/>
        </w:rPr>
        <w:t xml:space="preserve"> </w:t>
      </w:r>
      <w:r w:rsidRPr="00B27D3D">
        <w:rPr>
          <w:rFonts w:cs="B Lotus" w:hint="cs"/>
          <w:sz w:val="28"/>
          <w:szCs w:val="28"/>
          <w:rtl/>
          <w:lang w:bidi="fa-IR"/>
        </w:rPr>
        <w:t xml:space="preserve">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نحوه خسارت                                                                                       </w:t>
      </w:r>
      <w:r>
        <w:rPr>
          <w:rFonts w:cs="B Lotus" w:hint="cs"/>
          <w:sz w:val="28"/>
          <w:szCs w:val="28"/>
          <w:rtl/>
          <w:lang w:bidi="fa-IR"/>
        </w:rPr>
        <w:t xml:space="preserve">                      </w:t>
      </w:r>
      <w:r w:rsidRPr="00B27D3D">
        <w:rPr>
          <w:rFonts w:cs="B Lotus" w:hint="cs"/>
          <w:sz w:val="28"/>
          <w:szCs w:val="28"/>
          <w:rtl/>
          <w:lang w:bidi="fa-IR"/>
        </w:rPr>
        <w:t xml:space="preserve"> </w:t>
      </w:r>
      <w:r>
        <w:rPr>
          <w:rFonts w:cs="B Lotus" w:hint="cs"/>
          <w:sz w:val="28"/>
          <w:szCs w:val="28"/>
          <w:rtl/>
          <w:lang w:bidi="fa-IR"/>
        </w:rPr>
        <w:t xml:space="preserve"> </w:t>
      </w:r>
      <w:r w:rsidRPr="00B27D3D">
        <w:rPr>
          <w:rFonts w:cs="B Lotus" w:hint="cs"/>
          <w:sz w:val="28"/>
          <w:szCs w:val="28"/>
          <w:rtl/>
          <w:lang w:bidi="fa-IR"/>
        </w:rPr>
        <w:t xml:space="preserve">   </w:t>
      </w:r>
    </w:p>
    <w:p w:rsidR="002E1C4F"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روشهای کنترل آفت سن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Pr>
          <w:rFonts w:cs="B Lotus" w:hint="cs"/>
          <w:sz w:val="28"/>
          <w:szCs w:val="28"/>
          <w:rtl/>
          <w:lang w:bidi="fa-IR"/>
        </w:rPr>
        <w:t>دشمنان طبیعی</w:t>
      </w:r>
      <w:r>
        <w:rPr>
          <w:rFonts w:cs="B Lotus" w:hint="cs"/>
          <w:sz w:val="28"/>
          <w:szCs w:val="28"/>
          <w:rtl/>
          <w:lang w:bidi="fa-IR"/>
        </w:rPr>
        <w:tab/>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مبارزه شیمیایی با سن                                                                                  </w:t>
      </w:r>
      <w:r>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نرم مبارزه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نحوه نمونه برداری وتراکم گیری                                                                   </w:t>
      </w:r>
      <w:r>
        <w:rPr>
          <w:rFonts w:cs="B Lotus" w:hint="cs"/>
          <w:sz w:val="28"/>
          <w:szCs w:val="28"/>
          <w:rtl/>
          <w:lang w:bidi="fa-IR"/>
        </w:rPr>
        <w:t xml:space="preserve"> </w:t>
      </w:r>
      <w:r w:rsidRPr="00B27D3D">
        <w:rPr>
          <w:rFonts w:cs="B Lotus" w:hint="cs"/>
          <w:sz w:val="28"/>
          <w:szCs w:val="28"/>
          <w:rtl/>
          <w:lang w:bidi="fa-IR"/>
        </w:rPr>
        <w:t xml:space="preserve"> </w:t>
      </w:r>
      <w:r>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نمودار سطح مبارزه در شهرستان                                                                  </w:t>
      </w:r>
      <w:r>
        <w:rPr>
          <w:rFonts w:cs="B Lotus" w:hint="cs"/>
          <w:sz w:val="28"/>
          <w:szCs w:val="28"/>
          <w:rtl/>
          <w:lang w:bidi="fa-IR"/>
        </w:rPr>
        <w:t xml:space="preserve">                       </w:t>
      </w:r>
      <w:r w:rsidRPr="00B27D3D">
        <w:rPr>
          <w:rFonts w:cs="B Lotus" w:hint="cs"/>
          <w:sz w:val="28"/>
          <w:szCs w:val="28"/>
          <w:rtl/>
          <w:lang w:bidi="fa-IR"/>
        </w:rPr>
        <w:t xml:space="preserve">  </w:t>
      </w:r>
    </w:p>
    <w:p w:rsidR="002E1C4F" w:rsidRPr="00B6326F" w:rsidRDefault="002E1C4F" w:rsidP="002E1C4F">
      <w:pPr>
        <w:tabs>
          <w:tab w:val="left" w:pos="7560"/>
        </w:tabs>
        <w:bidi/>
        <w:spacing w:line="240" w:lineRule="auto"/>
        <w:rPr>
          <w:rFonts w:cs="B Lotus"/>
          <w:b/>
          <w:bCs/>
          <w:sz w:val="28"/>
          <w:szCs w:val="28"/>
          <w:rtl/>
          <w:lang w:bidi="fa-IR"/>
        </w:rPr>
      </w:pPr>
      <w:r w:rsidRPr="00B27D3D">
        <w:rPr>
          <w:rFonts w:cs="B Lotus" w:hint="cs"/>
          <w:sz w:val="28"/>
          <w:szCs w:val="28"/>
          <w:rtl/>
          <w:lang w:bidi="fa-IR"/>
        </w:rPr>
        <w:t xml:space="preserve">اقدامات انجام شده برای جلوگیری از خسارت                                                  </w:t>
      </w:r>
      <w:r>
        <w:rPr>
          <w:rFonts w:cs="B Lotus" w:hint="cs"/>
          <w:sz w:val="28"/>
          <w:szCs w:val="28"/>
          <w:rtl/>
          <w:lang w:bidi="fa-IR"/>
        </w:rPr>
        <w:t xml:space="preserve">                      </w:t>
      </w:r>
      <w:r w:rsidRPr="00B27D3D">
        <w:rPr>
          <w:rFonts w:cs="B Lotus" w:hint="cs"/>
          <w:sz w:val="28"/>
          <w:szCs w:val="28"/>
          <w:rtl/>
          <w:lang w:bidi="fa-IR"/>
        </w:rPr>
        <w:t xml:space="preserve">   1</w:t>
      </w:r>
      <w:r>
        <w:rPr>
          <w:rFonts w:cs="B Lotus" w:hint="cs"/>
          <w:sz w:val="28"/>
          <w:szCs w:val="28"/>
          <w:rtl/>
          <w:lang w:bidi="fa-IR"/>
        </w:rPr>
        <w:t>0   پیوستها</w:t>
      </w:r>
      <w:r>
        <w:rPr>
          <w:rFonts w:cs="B Lotus" w:hint="cs"/>
          <w:b/>
          <w:bCs/>
          <w:sz w:val="28"/>
          <w:szCs w:val="28"/>
          <w:rtl/>
          <w:lang w:bidi="fa-IR"/>
        </w:rPr>
        <w:t xml:space="preserve">   </w:t>
      </w:r>
      <w:r>
        <w:rPr>
          <w:rFonts w:cs="B Lotus" w:hint="cs"/>
          <w:b/>
          <w:bCs/>
          <w:sz w:val="28"/>
          <w:szCs w:val="28"/>
          <w:rtl/>
          <w:lang w:bidi="fa-IR"/>
        </w:rPr>
        <w:tab/>
        <w:t xml:space="preserve"> </w:t>
      </w:r>
      <w:r>
        <w:rPr>
          <w:rFonts w:cs="B Lotus" w:hint="cs"/>
          <w:b/>
          <w:bCs/>
          <w:sz w:val="28"/>
          <w:szCs w:val="28"/>
          <w:rtl/>
          <w:lang w:bidi="fa-IR"/>
        </w:rPr>
        <w:tab/>
        <w:t xml:space="preserve">                     </w:t>
      </w:r>
    </w:p>
    <w:p w:rsidR="002E1C4F" w:rsidRPr="00B27D3D" w:rsidRDefault="002E1C4F" w:rsidP="002E1C4F">
      <w:pPr>
        <w:tabs>
          <w:tab w:val="left" w:pos="7560"/>
        </w:tabs>
        <w:bidi/>
        <w:spacing w:line="240" w:lineRule="auto"/>
        <w:rPr>
          <w:rFonts w:cs="B Lotus"/>
          <w:sz w:val="28"/>
          <w:szCs w:val="28"/>
          <w:rtl/>
          <w:lang w:bidi="fa-IR"/>
        </w:rPr>
      </w:pPr>
      <w:r w:rsidRPr="00B27D3D">
        <w:rPr>
          <w:rFonts w:cs="B Lotus" w:hint="cs"/>
          <w:sz w:val="28"/>
          <w:szCs w:val="28"/>
          <w:rtl/>
          <w:lang w:bidi="fa-IR"/>
        </w:rPr>
        <w:t xml:space="preserve">نمونه اطلاعیه های مبارزه باسن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گزارش پایانی مبارزه با سن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نمونه گزارش روزانه مبارزه سن                                                                    </w:t>
      </w:r>
      <w:r>
        <w:rPr>
          <w:rFonts w:cs="B Lotus" w:hint="cs"/>
          <w:sz w:val="28"/>
          <w:szCs w:val="28"/>
          <w:rtl/>
          <w:lang w:bidi="fa-IR"/>
        </w:rPr>
        <w:t xml:space="preserve">                      </w:t>
      </w:r>
      <w:r w:rsidRPr="00B27D3D">
        <w:rPr>
          <w:rFonts w:cs="B Lotus" w:hint="cs"/>
          <w:sz w:val="28"/>
          <w:szCs w:val="28"/>
          <w:rtl/>
          <w:lang w:bidi="fa-IR"/>
        </w:rPr>
        <w:t xml:space="preserve"> </w:t>
      </w:r>
    </w:p>
    <w:p w:rsidR="002E1C4F" w:rsidRPr="00B27D3D" w:rsidRDefault="002E1C4F" w:rsidP="002E1C4F">
      <w:pPr>
        <w:tabs>
          <w:tab w:val="left" w:pos="7560"/>
        </w:tabs>
        <w:bidi/>
        <w:spacing w:line="240" w:lineRule="auto"/>
        <w:rPr>
          <w:rFonts w:cs="B Lotus"/>
          <w:sz w:val="28"/>
          <w:szCs w:val="28"/>
          <w:rtl/>
          <w:lang w:bidi="fa-IR"/>
        </w:rPr>
      </w:pPr>
      <w:r w:rsidRPr="00B27D3D">
        <w:rPr>
          <w:rFonts w:cs="B Lotus" w:hint="cs"/>
          <w:sz w:val="28"/>
          <w:szCs w:val="28"/>
          <w:rtl/>
          <w:lang w:bidi="fa-IR"/>
        </w:rPr>
        <w:t xml:space="preserve">اعضاء شبکه های مراقبت وآمار سمپاش های استفاده شده                                     </w:t>
      </w:r>
      <w:r>
        <w:rPr>
          <w:rFonts w:cs="B Lotus" w:hint="cs"/>
          <w:sz w:val="28"/>
          <w:szCs w:val="28"/>
          <w:rtl/>
          <w:lang w:bidi="fa-IR"/>
        </w:rPr>
        <w:t xml:space="preserve">                      </w:t>
      </w:r>
      <w:r w:rsidRPr="00B27D3D">
        <w:rPr>
          <w:rFonts w:cs="B Lotus" w:hint="cs"/>
          <w:sz w:val="28"/>
          <w:szCs w:val="28"/>
          <w:rtl/>
          <w:lang w:bidi="fa-IR"/>
        </w:rPr>
        <w:t xml:space="preserve">   </w:t>
      </w:r>
    </w:p>
    <w:p w:rsidR="002E1C4F" w:rsidRDefault="002E1C4F" w:rsidP="002E1C4F">
      <w:pPr>
        <w:tabs>
          <w:tab w:val="left" w:pos="7560"/>
        </w:tabs>
        <w:bidi/>
        <w:spacing w:line="240" w:lineRule="auto"/>
        <w:jc w:val="lowKashida"/>
        <w:rPr>
          <w:rFonts w:cs="B Lotus"/>
          <w:sz w:val="28"/>
          <w:szCs w:val="28"/>
          <w:rtl/>
          <w:lang w:bidi="fa-IR"/>
        </w:rPr>
      </w:pPr>
      <w:r w:rsidRPr="00B27D3D">
        <w:rPr>
          <w:rFonts w:cs="B Lotus" w:hint="cs"/>
          <w:sz w:val="28"/>
          <w:szCs w:val="28"/>
          <w:rtl/>
          <w:lang w:bidi="fa-IR"/>
        </w:rPr>
        <w:t xml:space="preserve">کلینک های فعال در امر مبارزه باسن                                                              </w:t>
      </w:r>
      <w:r>
        <w:rPr>
          <w:rFonts w:cs="B Lotus" w:hint="cs"/>
          <w:sz w:val="28"/>
          <w:szCs w:val="28"/>
          <w:rtl/>
          <w:lang w:bidi="fa-IR"/>
        </w:rPr>
        <w:t xml:space="preserve">                      </w:t>
      </w:r>
      <w:r w:rsidRPr="00B27D3D">
        <w:rPr>
          <w:rFonts w:cs="B Lotus" w:hint="cs"/>
          <w:sz w:val="28"/>
          <w:szCs w:val="28"/>
          <w:rtl/>
          <w:lang w:bidi="fa-IR"/>
        </w:rPr>
        <w:t xml:space="preserve">  </w:t>
      </w:r>
    </w:p>
    <w:p w:rsidR="002E1C4F" w:rsidRPr="00CF0870" w:rsidRDefault="002E1C4F" w:rsidP="002E1C4F">
      <w:pPr>
        <w:tabs>
          <w:tab w:val="left" w:pos="7560"/>
        </w:tabs>
        <w:bidi/>
        <w:spacing w:line="240" w:lineRule="auto"/>
        <w:jc w:val="lowKashida"/>
        <w:rPr>
          <w:rFonts w:cs="B Lotus"/>
          <w:sz w:val="28"/>
          <w:szCs w:val="28"/>
          <w:rtl/>
          <w:lang w:bidi="fa-IR"/>
        </w:rPr>
      </w:pPr>
      <w:r>
        <w:rPr>
          <w:rFonts w:cs="B Lotus" w:hint="cs"/>
          <w:sz w:val="28"/>
          <w:szCs w:val="28"/>
          <w:rtl/>
          <w:lang w:bidi="fa-IR"/>
        </w:rPr>
        <w:t>منابع</w:t>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r>
      <w:r>
        <w:rPr>
          <w:rFonts w:cs="B Lotus" w:hint="cs"/>
          <w:sz w:val="28"/>
          <w:szCs w:val="28"/>
          <w:rtl/>
          <w:lang w:bidi="fa-IR"/>
        </w:rPr>
        <w:tab/>
        <w:t xml:space="preserve"> </w:t>
      </w:r>
    </w:p>
    <w:p w:rsidR="002E1C4F" w:rsidRPr="00207F5F" w:rsidRDefault="002E1C4F" w:rsidP="002E1C4F">
      <w:pPr>
        <w:tabs>
          <w:tab w:val="left" w:pos="7406"/>
        </w:tabs>
        <w:bidi/>
        <w:spacing w:line="240" w:lineRule="auto"/>
        <w:rPr>
          <w:rFonts w:ascii="Tahoma" w:hAnsi="Tahoma" w:cs="Tahoma"/>
          <w:sz w:val="20"/>
          <w:szCs w:val="20"/>
          <w:rtl/>
        </w:rPr>
      </w:pPr>
      <w:r w:rsidRPr="00207F5F">
        <w:rPr>
          <w:rFonts w:ascii="Tahoma" w:hAnsi="Tahoma" w:cs="Tahoma"/>
          <w:sz w:val="20"/>
          <w:szCs w:val="20"/>
          <w:rtl/>
        </w:rPr>
        <w:t>باتشکر وقدر دانی ازهمکاری ومساعدت :</w:t>
      </w:r>
    </w:p>
    <w:p w:rsidR="002E1C4F" w:rsidRPr="00207F5F" w:rsidRDefault="002E1C4F" w:rsidP="002E1C4F">
      <w:pPr>
        <w:tabs>
          <w:tab w:val="left" w:pos="7406"/>
        </w:tabs>
        <w:bidi/>
        <w:spacing w:line="240" w:lineRule="auto"/>
        <w:jc w:val="lowKashida"/>
        <w:rPr>
          <w:rFonts w:ascii="Tahoma" w:hAnsi="Tahoma" w:cs="Tahoma"/>
          <w:sz w:val="16"/>
          <w:szCs w:val="16"/>
          <w:rtl/>
        </w:rPr>
      </w:pPr>
      <w:r w:rsidRPr="00207F5F">
        <w:rPr>
          <w:rFonts w:ascii="Tahoma" w:hAnsi="Tahoma" w:cs="Tahoma"/>
          <w:sz w:val="16"/>
          <w:szCs w:val="16"/>
          <w:rtl/>
        </w:rPr>
        <w:t>1- ریاست محترم سازمان جهاد کشاورزی استان جناب آقای منهدس قاسمی</w:t>
      </w:r>
    </w:p>
    <w:p w:rsidR="002E1C4F" w:rsidRPr="00207F5F" w:rsidRDefault="002E1C4F" w:rsidP="002E1C4F">
      <w:pPr>
        <w:tabs>
          <w:tab w:val="left" w:pos="7406"/>
        </w:tabs>
        <w:bidi/>
        <w:spacing w:line="240" w:lineRule="auto"/>
        <w:jc w:val="lowKashida"/>
        <w:rPr>
          <w:rFonts w:ascii="Tahoma" w:hAnsi="Tahoma" w:cs="Tahoma"/>
          <w:sz w:val="16"/>
          <w:szCs w:val="16"/>
          <w:rtl/>
        </w:rPr>
      </w:pPr>
      <w:r w:rsidRPr="00207F5F">
        <w:rPr>
          <w:rFonts w:ascii="Tahoma" w:hAnsi="Tahoma" w:cs="Tahoma"/>
          <w:sz w:val="16"/>
          <w:szCs w:val="16"/>
          <w:rtl/>
        </w:rPr>
        <w:lastRenderedPageBreak/>
        <w:t xml:space="preserve">2-معاونت محترم بهبود وتولیدات گیاهی جناب آقای منهدس محسنی کرمانی </w:t>
      </w:r>
    </w:p>
    <w:p w:rsidR="002E1C4F" w:rsidRPr="00207F5F" w:rsidRDefault="002E1C4F" w:rsidP="002E1C4F">
      <w:pPr>
        <w:bidi/>
        <w:spacing w:line="240" w:lineRule="auto"/>
        <w:jc w:val="lowKashida"/>
        <w:rPr>
          <w:rFonts w:ascii="Tahoma" w:hAnsi="Tahoma" w:cs="Tahoma"/>
          <w:sz w:val="16"/>
          <w:szCs w:val="16"/>
          <w:rtl/>
        </w:rPr>
      </w:pPr>
      <w:r w:rsidRPr="00207F5F">
        <w:rPr>
          <w:rFonts w:ascii="Tahoma" w:hAnsi="Tahoma" w:cs="Tahoma"/>
          <w:sz w:val="16"/>
          <w:szCs w:val="16"/>
          <w:rtl/>
        </w:rPr>
        <w:t>3-مدیریت محترم حفظ نباتات ،جناب آقای مهندس رحیمی وکارشناس محترم معین جناب آقای مهندس صیاد نصیری</w:t>
      </w:r>
    </w:p>
    <w:p w:rsidR="002E1C4F" w:rsidRPr="00207F5F" w:rsidRDefault="002E1C4F" w:rsidP="002E1C4F">
      <w:pPr>
        <w:bidi/>
        <w:spacing w:line="240" w:lineRule="auto"/>
        <w:jc w:val="lowKashida"/>
        <w:rPr>
          <w:rFonts w:ascii="Tahoma" w:hAnsi="Tahoma" w:cs="Tahoma"/>
          <w:sz w:val="16"/>
          <w:szCs w:val="16"/>
          <w:rtl/>
        </w:rPr>
      </w:pPr>
      <w:r w:rsidRPr="00207F5F">
        <w:rPr>
          <w:rFonts w:ascii="Tahoma" w:hAnsi="Tahoma" w:cs="Tahoma"/>
          <w:sz w:val="16"/>
          <w:szCs w:val="16"/>
          <w:rtl/>
        </w:rPr>
        <w:t xml:space="preserve">4-مدیریت محترم شهرستان فلاورجان ،جناب آقای مهندس حسن کاظمی </w:t>
      </w:r>
    </w:p>
    <w:p w:rsidR="002E1C4F" w:rsidRPr="00207F5F" w:rsidRDefault="002E1C4F" w:rsidP="002E1C4F">
      <w:pPr>
        <w:bidi/>
        <w:spacing w:line="240" w:lineRule="auto"/>
        <w:jc w:val="lowKashida"/>
        <w:rPr>
          <w:rFonts w:ascii="Tahoma" w:hAnsi="Tahoma" w:cs="Tahoma"/>
          <w:sz w:val="16"/>
          <w:szCs w:val="16"/>
          <w:rtl/>
        </w:rPr>
      </w:pPr>
      <w:r w:rsidRPr="00207F5F">
        <w:rPr>
          <w:rFonts w:ascii="Tahoma" w:hAnsi="Tahoma" w:cs="Tahoma"/>
          <w:sz w:val="16"/>
          <w:szCs w:val="16"/>
          <w:rtl/>
        </w:rPr>
        <w:t xml:space="preserve">5-اعضاء شبکة مراقبت سن شهرستان بخاطر دقت عمل وهمدلی با مسئولین شبکة مراقبت. </w:t>
      </w:r>
    </w:p>
    <w:p w:rsidR="002E1C4F" w:rsidRPr="002B71E4" w:rsidRDefault="002E1C4F" w:rsidP="002E1C4F">
      <w:pPr>
        <w:bidi/>
        <w:spacing w:line="240" w:lineRule="auto"/>
        <w:jc w:val="lowKashida"/>
        <w:rPr>
          <w:rFonts w:cs="B Lotus"/>
          <w:b/>
          <w:bCs/>
          <w:rtl/>
        </w:rPr>
      </w:pPr>
      <w:r w:rsidRPr="00207F5F">
        <w:rPr>
          <w:rFonts w:ascii="Tahoma" w:hAnsi="Tahoma" w:cs="Tahoma"/>
          <w:sz w:val="16"/>
          <w:szCs w:val="16"/>
          <w:rtl/>
        </w:rPr>
        <w:t>6-فرمانداری محترم شهرستان فلاورجان به خاطر مساعدت وهمکاری با مدیریت جهاد کشاورزی شهرستان</w:t>
      </w:r>
    </w:p>
    <w:p w:rsidR="002E1C4F" w:rsidRPr="001C04CB" w:rsidRDefault="002E1C4F" w:rsidP="002E1C4F">
      <w:pPr>
        <w:bidi/>
        <w:spacing w:line="240" w:lineRule="auto"/>
        <w:jc w:val="lowKashida"/>
        <w:rPr>
          <w:rFonts w:cs="B Titr"/>
          <w:b/>
          <w:bCs/>
          <w:color w:val="000000"/>
          <w:sz w:val="30"/>
          <w:szCs w:val="30"/>
          <w:rtl/>
        </w:rPr>
      </w:pPr>
      <w:r w:rsidRPr="001C04CB">
        <w:rPr>
          <w:rFonts w:cs="B Titr" w:hint="cs"/>
          <w:b/>
          <w:bCs/>
          <w:color w:val="000000"/>
          <w:sz w:val="30"/>
          <w:szCs w:val="30"/>
          <w:rtl/>
        </w:rPr>
        <w:t>مقدمه:</w:t>
      </w:r>
    </w:p>
    <w:p w:rsidR="002E1C4F" w:rsidRPr="00207F5F" w:rsidRDefault="002E1C4F" w:rsidP="002E1C4F">
      <w:pPr>
        <w:pStyle w:val="NormalWeb"/>
        <w:bidi/>
        <w:jc w:val="both"/>
        <w:rPr>
          <w:rFonts w:ascii="Tahoma" w:hAnsi="Tahoma" w:cs="Tahoma"/>
          <w:color w:val="000000"/>
          <w:rtl/>
        </w:rPr>
      </w:pPr>
      <w:r w:rsidRPr="00207F5F">
        <w:rPr>
          <w:rFonts w:ascii="Tahoma" w:hAnsi="Tahoma" w:cs="Tahoma"/>
          <w:color w:val="000000"/>
          <w:rtl/>
        </w:rPr>
        <w:t>حشرات مهمترین عوامل خسارت زا به محصولات کشاورزی میباشند که همه ساله بخش عمده از هزینه های مربوط به مبارزه با آنها صرف میگردد. مهمترین آفت محصول استراتژی گندم،سن غلات است. سن غلات(</w:t>
      </w:r>
      <w:r w:rsidRPr="00207F5F">
        <w:rPr>
          <w:rFonts w:ascii="Tahoma" w:hAnsi="Tahoma" w:cs="Tahoma"/>
          <w:color w:val="000000"/>
        </w:rPr>
        <w:t>pest</w:t>
      </w:r>
      <w:r w:rsidRPr="00207F5F">
        <w:rPr>
          <w:rFonts w:ascii="Tahoma" w:hAnsi="Tahoma" w:cs="Tahoma"/>
          <w:color w:val="000000"/>
          <w:rtl/>
          <w:lang w:bidi="fa-IR"/>
        </w:rPr>
        <w:t xml:space="preserve"> </w:t>
      </w:r>
      <w:proofErr w:type="spellStart"/>
      <w:r w:rsidRPr="00207F5F">
        <w:rPr>
          <w:rFonts w:ascii="Tahoma" w:hAnsi="Tahoma" w:cs="Tahoma"/>
          <w:color w:val="000000"/>
          <w:lang w:bidi="fa-IR"/>
        </w:rPr>
        <w:t>Sunn</w:t>
      </w:r>
      <w:proofErr w:type="spellEnd"/>
      <w:r w:rsidRPr="00207F5F">
        <w:rPr>
          <w:rFonts w:ascii="Tahoma" w:hAnsi="Tahoma" w:cs="Tahoma"/>
          <w:color w:val="000000"/>
          <w:rtl/>
        </w:rPr>
        <w:t xml:space="preserve">) از خانواده نیم بالان </w:t>
      </w:r>
      <w:proofErr w:type="spellStart"/>
      <w:r w:rsidRPr="00207F5F">
        <w:rPr>
          <w:rFonts w:ascii="Tahoma" w:hAnsi="Tahoma" w:cs="Tahoma"/>
          <w:color w:val="000000"/>
        </w:rPr>
        <w:t>Scutelleridae</w:t>
      </w:r>
      <w:proofErr w:type="spellEnd"/>
      <w:r w:rsidRPr="00207F5F">
        <w:rPr>
          <w:rFonts w:ascii="Tahoma" w:hAnsi="Tahoma" w:cs="Tahoma"/>
          <w:color w:val="000000"/>
        </w:rPr>
        <w:t xml:space="preserve">) </w:t>
      </w:r>
      <w:r w:rsidRPr="00207F5F">
        <w:rPr>
          <w:rFonts w:ascii="Tahoma" w:hAnsi="Tahoma" w:cs="Tahoma"/>
          <w:color w:val="000000"/>
          <w:rtl/>
        </w:rPr>
        <w:t>،</w:t>
      </w:r>
      <w:proofErr w:type="spellStart"/>
      <w:r w:rsidRPr="00207F5F">
        <w:rPr>
          <w:rFonts w:ascii="Tahoma" w:hAnsi="Tahoma" w:cs="Tahoma"/>
          <w:color w:val="000000"/>
        </w:rPr>
        <w:t>Heteroptera</w:t>
      </w:r>
      <w:proofErr w:type="spellEnd"/>
      <w:r w:rsidRPr="00207F5F">
        <w:rPr>
          <w:rFonts w:ascii="Tahoma" w:hAnsi="Tahoma" w:cs="Tahoma"/>
          <w:color w:val="000000"/>
          <w:rtl/>
        </w:rPr>
        <w:t>) با نامهای محلی سونی(</w:t>
      </w:r>
      <w:proofErr w:type="spellStart"/>
      <w:r w:rsidRPr="00207F5F">
        <w:rPr>
          <w:rFonts w:ascii="Tahoma" w:hAnsi="Tahoma" w:cs="Tahoma"/>
          <w:color w:val="000000"/>
        </w:rPr>
        <w:t>Soune</w:t>
      </w:r>
      <w:proofErr w:type="spellEnd"/>
      <w:r w:rsidRPr="00207F5F">
        <w:rPr>
          <w:rFonts w:ascii="Tahoma" w:hAnsi="Tahoma" w:cs="Tahoma"/>
          <w:color w:val="000000"/>
          <w:rtl/>
        </w:rPr>
        <w:t>)وکاسه پشتک معروف است در غالب کشورهای جنوب شرقی اروپا و آسیای میانه نظیر سوریه، ایران، ترکیه، عراق و روسیه وجود دارد و خسارت قابل توجهی به غلات وارد می کند. این آفت از گندم، جو و چاودار تغذیه می کند ولی خسارت عمده آن روی گندم است و به همین دلیل به سن گندم معروف است. این حشره همه ساله خسارت فراوانی رادر بیشتر استانهای کشور  به مزارع گندم وارد و تولید این محصول را با مشکل روبه رو می کند.</w:t>
      </w:r>
    </w:p>
    <w:p w:rsidR="002E1C4F" w:rsidRPr="00207F5F" w:rsidRDefault="002E1C4F" w:rsidP="002E1C4F">
      <w:pPr>
        <w:pStyle w:val="NormalWeb"/>
        <w:bidi/>
        <w:jc w:val="both"/>
        <w:rPr>
          <w:rFonts w:ascii="Tahoma" w:hAnsi="Tahoma" w:cs="Tahoma"/>
          <w:color w:val="000000"/>
          <w:rtl/>
        </w:rPr>
      </w:pPr>
      <w:r w:rsidRPr="00207F5F">
        <w:rPr>
          <w:rFonts w:ascii="Tahoma" w:hAnsi="Tahoma" w:cs="Tahoma"/>
          <w:color w:val="000000"/>
          <w:rtl/>
        </w:rPr>
        <w:t xml:space="preserve">علیرغم توزیع به موقع آب درسال جاری وافزایش سطح کشت گندم ،گرماي زود رس و شرايط جوي خاص و ادامه خشکسالی ،موجب ريزش زود هنگام سن غلات  درسطح5500هکتاراز مزارع گندم وجو شهرستان فلاورجان گرديد که تعداد  5 اكيپ شبكه مراقبت  كار بازديد و مبارزه با اين آفت را در سطح شهرستان انجام دادندکه متشكل از 4 اكيپ  بخش خصوصي و1 اكيپ بخش دولتي بوده است .وميزان </w:t>
      </w:r>
      <w:r w:rsidRPr="00207F5F">
        <w:rPr>
          <w:rFonts w:ascii="Tahoma" w:hAnsi="Tahoma" w:cs="Tahoma"/>
          <w:b/>
          <w:bCs/>
          <w:sz w:val="20"/>
          <w:szCs w:val="20"/>
          <w:rtl/>
          <w:lang w:bidi="fa-IR"/>
        </w:rPr>
        <w:t>770</w:t>
      </w:r>
      <w:r w:rsidRPr="00207F5F">
        <w:rPr>
          <w:rFonts w:ascii="Tahoma" w:hAnsi="Tahoma" w:cs="Tahoma"/>
          <w:color w:val="000000"/>
          <w:rtl/>
        </w:rPr>
        <w:t>هكتار از اراضي سطح زير كشت گندم و</w:t>
      </w:r>
      <w:r w:rsidRPr="00207F5F">
        <w:rPr>
          <w:rFonts w:ascii="Tahoma" w:hAnsi="Tahoma" w:cs="Tahoma"/>
          <w:b/>
          <w:bCs/>
          <w:sz w:val="20"/>
          <w:szCs w:val="20"/>
          <w:rtl/>
          <w:lang w:bidi="fa-IR"/>
        </w:rPr>
        <w:t>265</w:t>
      </w:r>
      <w:r w:rsidRPr="00207F5F">
        <w:rPr>
          <w:rFonts w:ascii="Tahoma" w:hAnsi="Tahoma" w:cs="Tahoma"/>
          <w:color w:val="000000"/>
          <w:rtl/>
        </w:rPr>
        <w:t xml:space="preserve"> هكتار از مزارع جو شهرستان تحت مبارزه با سن مادر قرار گرفت. و مبارزه بعدي آن با پورة اين آفت مي باشد كه حدوداً در اوایل خرداد ماه سال جاري انجام گرفت. </w:t>
      </w:r>
    </w:p>
    <w:p w:rsidR="002E1C4F" w:rsidRPr="00207F5F" w:rsidRDefault="002E1C4F" w:rsidP="002E1C4F">
      <w:pPr>
        <w:pStyle w:val="NormalWeb"/>
        <w:bidi/>
        <w:jc w:val="both"/>
        <w:rPr>
          <w:rFonts w:ascii="Tahoma" w:hAnsi="Tahoma" w:cs="Tahoma"/>
          <w:color w:val="000000"/>
          <w:rtl/>
        </w:rPr>
      </w:pPr>
      <w:r w:rsidRPr="00207F5F">
        <w:rPr>
          <w:rFonts w:ascii="Tahoma" w:hAnsi="Tahoma" w:cs="Tahoma"/>
          <w:color w:val="000000"/>
          <w:rtl/>
        </w:rPr>
        <w:t>خسارت سن غلات:</w:t>
      </w:r>
    </w:p>
    <w:p w:rsidR="002E1C4F" w:rsidRPr="00207F5F" w:rsidRDefault="002E1C4F" w:rsidP="002E1C4F">
      <w:pPr>
        <w:pStyle w:val="NormalWeb"/>
        <w:bidi/>
        <w:jc w:val="both"/>
        <w:rPr>
          <w:rFonts w:ascii="Tahoma" w:hAnsi="Tahoma" w:cs="Tahoma"/>
          <w:color w:val="000000"/>
          <w:rtl/>
        </w:rPr>
      </w:pPr>
      <w:r w:rsidRPr="00207F5F">
        <w:rPr>
          <w:rFonts w:ascii="Tahoma" w:hAnsi="Tahoma" w:cs="Tahoma"/>
          <w:color w:val="000000"/>
          <w:rtl/>
        </w:rPr>
        <w:t xml:space="preserve">سن غلات، از دانه غلات تغذيه نموده و موجب پوك شدن دانه ها و در نتيجه كاهش چشمگيرعملکرد محصول مي گردد.و به علت نحوة متفاوت زندگی خود ، مشخصات ظاهری  متفاوتی دارد . بعضی از سن ها که در جاهای بلند مانند کوهستان ها زندگی می کنند و از علف های همان محل تغذیه می کنند ، جثه کوچکی دارند . بعضی دیگر از سن ها که از مزارع گندم و جو تغذیه می کنند ، جثه بزرگی دارند . به همین دلیل طول حشره کامل سن حدود 12 تا 14 میلی متر و عرض آن 6 تا 7 میلی متر متغیر است. </w:t>
      </w:r>
    </w:p>
    <w:p w:rsidR="002E1C4F" w:rsidRPr="00207F5F" w:rsidRDefault="002E1C4F" w:rsidP="007D4D02">
      <w:pPr>
        <w:pStyle w:val="NormalWeb"/>
        <w:bidi/>
        <w:jc w:val="both"/>
        <w:rPr>
          <w:rFonts w:ascii="Tahoma" w:hAnsi="Tahoma" w:cs="Tahoma"/>
          <w:color w:val="000000"/>
          <w:rtl/>
        </w:rPr>
      </w:pPr>
      <w:r w:rsidRPr="00643948">
        <w:rPr>
          <w:rFonts w:ascii="Tahoma" w:hAnsi="Tahoma" w:cs="Tahoma"/>
          <w:b/>
          <w:bCs/>
          <w:color w:val="000000"/>
          <w:sz w:val="22"/>
          <w:szCs w:val="22"/>
          <w:rtl/>
        </w:rPr>
        <w:t xml:space="preserve"> </w:t>
      </w:r>
    </w:p>
    <w:p w:rsidR="00C9445A" w:rsidRDefault="00C9445A" w:rsidP="002E1C4F">
      <w:pPr>
        <w:bidi/>
        <w:spacing w:line="240" w:lineRule="auto"/>
      </w:pPr>
    </w:p>
    <w:sectPr w:rsidR="00C9445A" w:rsidSect="00DE0D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Za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1C4F"/>
    <w:rsid w:val="00016AD0"/>
    <w:rsid w:val="002E1C4F"/>
    <w:rsid w:val="007D4D02"/>
    <w:rsid w:val="009E5659"/>
    <w:rsid w:val="00C9445A"/>
    <w:rsid w:val="00DE0D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1C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6</cp:revision>
  <dcterms:created xsi:type="dcterms:W3CDTF">2016-01-16T06:35:00Z</dcterms:created>
  <dcterms:modified xsi:type="dcterms:W3CDTF">2016-01-17T09:26:00Z</dcterms:modified>
</cp:coreProperties>
</file>