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8C" w:rsidRPr="003A168C" w:rsidRDefault="003A168C" w:rsidP="005475DE">
      <w:pPr>
        <w:spacing w:after="0" w:line="240" w:lineRule="auto"/>
        <w:rPr>
          <w:rFonts w:ascii="Tahoma" w:eastAsia="Times New Roman" w:hAnsi="Tahoma" w:cs="B Nazanin"/>
          <w:b/>
          <w:bCs/>
          <w:color w:val="000000"/>
          <w:sz w:val="17"/>
          <w:szCs w:val="17"/>
          <w:rtl/>
        </w:rPr>
      </w:pPr>
      <w:r w:rsidRPr="003A168C">
        <w:rPr>
          <w:rFonts w:ascii="Tahoma" w:eastAsia="Times New Roman" w:hAnsi="Tahoma" w:cs="2  Titr"/>
          <w:b/>
          <w:bCs/>
          <w:color w:val="000000"/>
          <w:sz w:val="28"/>
          <w:szCs w:val="28"/>
          <w:rtl/>
        </w:rPr>
        <w:t>انتخاب علف کش</w:t>
      </w:r>
      <w:r w:rsidRPr="003A168C">
        <w:rPr>
          <w:rFonts w:ascii="Tahoma" w:eastAsia="Times New Roman" w:hAnsi="Tahoma" w:cs="B Nazanin"/>
          <w:b/>
          <w:bCs/>
          <w:color w:val="000000"/>
          <w:sz w:val="17"/>
          <w:szCs w:val="17"/>
          <w:rtl/>
        </w:rPr>
        <w:br/>
      </w:r>
      <w:r w:rsidRPr="003A168C">
        <w:rPr>
          <w:rFonts w:ascii="Tahoma" w:eastAsia="Times New Roman" w:hAnsi="Tahoma" w:cs="B Nazanin"/>
          <w:color w:val="000000"/>
          <w:sz w:val="32"/>
          <w:szCs w:val="32"/>
          <w:rtl/>
        </w:rPr>
        <w:t>کشاورزان عزیز: قبل از اقدام جهت مبارزه با علف های هرز غلات، باتوجه به مراحل رویش و</w:t>
      </w:r>
      <w:r w:rsidR="00BE324A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 </w:t>
      </w:r>
      <w:r w:rsidRPr="003A168C">
        <w:rPr>
          <w:rFonts w:ascii="Tahoma" w:eastAsia="Times New Roman" w:hAnsi="Tahoma" w:cs="B Nazanin"/>
          <w:color w:val="000000"/>
          <w:sz w:val="32"/>
          <w:szCs w:val="32"/>
          <w:rtl/>
        </w:rPr>
        <w:t>نوع علف هرز ، نوع علف کش خود را انتخاب نمایید.</w:t>
      </w:r>
      <w:r w:rsidRPr="003A168C">
        <w:rPr>
          <w:rFonts w:ascii="Tahoma" w:eastAsia="Times New Roman" w:hAnsi="Tahoma" w:cs="B Nazanin"/>
          <w:color w:val="000000"/>
          <w:sz w:val="16"/>
          <w:szCs w:val="16"/>
          <w:rtl/>
        </w:rPr>
        <w:t xml:space="preserve"> </w:t>
      </w:r>
      <w:r w:rsidRPr="003A168C">
        <w:rPr>
          <w:rFonts w:ascii="Times New Roman" w:eastAsia="Times New Roman" w:hAnsi="Times New Roman" w:cs="Times New Roman" w:hint="cs"/>
          <w:color w:val="000000"/>
          <w:sz w:val="16"/>
          <w:szCs w:val="16"/>
          <w:rtl/>
        </w:rPr>
        <w:t> </w:t>
      </w:r>
    </w:p>
    <w:p w:rsidR="009D4CC0" w:rsidRDefault="009D4CC0">
      <w:bookmarkStart w:id="0" w:name="_GoBack"/>
      <w:bookmarkEnd w:id="0"/>
    </w:p>
    <w:sectPr w:rsidR="009D4CC0" w:rsidSect="00F27E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8C"/>
    <w:rsid w:val="003A168C"/>
    <w:rsid w:val="005475DE"/>
    <w:rsid w:val="009D4CC0"/>
    <w:rsid w:val="00BE324A"/>
    <w:rsid w:val="00F2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Mehrabi</dc:creator>
  <cp:lastModifiedBy>Mehrabi</cp:lastModifiedBy>
  <cp:revision>3</cp:revision>
  <dcterms:created xsi:type="dcterms:W3CDTF">2020-07-30T09:14:00Z</dcterms:created>
  <dcterms:modified xsi:type="dcterms:W3CDTF">2020-07-30T09:15:00Z</dcterms:modified>
</cp:coreProperties>
</file>